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COMUNICATO STAMPA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Cultural Olympiad 2026. </w:t>
      </w:r>
      <w:r>
        <w:rPr>
          <w:b/>
          <w:bCs/>
          <w:i/>
          <w:iCs/>
          <w:color w:val="000000"/>
          <w:sz w:val="28"/>
          <w:szCs w:val="28"/>
        </w:rPr>
        <w:t>In armonia con l'inverno: natura, sport e salute</w:t>
      </w:r>
      <w:r>
        <w:rPr>
          <w:b/>
          <w:bCs/>
          <w:color w:val="000000"/>
          <w:sz w:val="28"/>
          <w:szCs w:val="28"/>
        </w:rPr>
        <w:t xml:space="preserve"> al Museo archeologico nazionale di Adria.</w:t>
      </w:r>
    </w:p>
    <w:p>
      <w:pPr>
        <w:pStyle w:val="Normal"/>
        <w:bidi w:val="0"/>
        <w:jc w:val="left"/>
        <w:rPr>
          <w:color w:val="0000CD"/>
        </w:rPr>
      </w:pPr>
      <w:r>
        <w:rPr/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Il</w:t>
      </w:r>
      <w:r>
        <w:rPr>
          <w:color w:val="000000"/>
        </w:rPr>
        <w:t xml:space="preserve"> Museo </w:t>
      </w:r>
      <w:r>
        <w:rPr>
          <w:color w:val="000000"/>
        </w:rPr>
        <w:t xml:space="preserve">archeologico nazionale di Adria </w:t>
      </w:r>
      <w:r>
        <w:rPr>
          <w:color w:val="000000"/>
        </w:rPr>
        <w:t>partecipa all’iniziativ</w:t>
      </w:r>
      <w:r>
        <w:rPr>
          <w:b w:val="false"/>
          <w:bCs w:val="false"/>
          <w:color w:val="000000"/>
          <w:sz w:val="24"/>
          <w:szCs w:val="24"/>
        </w:rPr>
        <w:t>a Cultural Olympiad d</w:t>
      </w:r>
      <w:r>
        <w:rPr>
          <w:color w:val="000000"/>
        </w:rPr>
        <w:t xml:space="preserve">i Milano Cortina 2026 con il percorso tematico </w:t>
      </w:r>
      <w:r>
        <w:rPr>
          <w:i/>
          <w:iCs/>
          <w:color w:val="000000"/>
        </w:rPr>
        <w:t xml:space="preserve">In armonia con l’inverno: natura, sport e salute, </w:t>
      </w:r>
      <w:r>
        <w:rPr>
          <w:color w:val="000000"/>
        </w:rPr>
        <w:t>un viaggio attraverso l’antico e la storia dello sport e dei valori olimpici per</w:t>
      </w:r>
      <w:r>
        <w:rPr>
          <w:color w:val="000000"/>
          <w:u w:val="none"/>
        </w:rPr>
        <w:t xml:space="preserve"> </w:t>
      </w:r>
      <w:r>
        <w:rPr>
          <w:b w:val="false"/>
          <w:bCs w:val="false"/>
          <w:color w:val="000000"/>
          <w:u w:val="none"/>
        </w:rPr>
        <w:t xml:space="preserve">conoscere attraverso i reperti del Museo le Olimpiadi nel mondo antico. </w:t>
      </w:r>
      <w:r>
        <w:rPr>
          <w:b w:val="false"/>
          <w:bCs w:val="false"/>
          <w:color w:val="000000"/>
          <w:u w:val="none"/>
        </w:rPr>
        <w:t xml:space="preserve">Il percorso è fruibile in museo dal 25 gennaio al 22 febbraio. </w:t>
      </w:r>
    </w:p>
    <w:p>
      <w:pPr>
        <w:pStyle w:val="Normal"/>
        <w:bidi w:val="0"/>
        <w:jc w:val="left"/>
        <w:rPr>
          <w:color w:val="000000"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  <w:color w:val="000000"/>
        </w:rPr>
        <w:t>Come si svolge il percorso?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 xml:space="preserve">Durante la visita sono segnalati al visitatore, </w:t>
      </w:r>
      <w:r>
        <w:rPr>
          <w:color w:val="000000"/>
        </w:rPr>
        <w:t>in 8 tappe di ricerca,</w:t>
      </w:r>
      <w:r>
        <w:rPr>
          <w:color w:val="000000"/>
        </w:rPr>
        <w:t xml:space="preserve"> i reperti attinenti al tema dei Giochi olimpici nell’antichità.  </w:t>
      </w:r>
      <w:r>
        <w:rPr>
          <w:color w:val="000000"/>
        </w:rPr>
        <w:t xml:space="preserve">I visitatori dovranno cercare </w:t>
      </w:r>
      <w:r>
        <w:rPr>
          <w:color w:val="000000"/>
        </w:rPr>
        <w:t xml:space="preserve">il talloncino identificativo con il simbolo dei Giochi olimpici invernali 2026 </w:t>
      </w:r>
      <w:r>
        <w:rPr>
          <w:color w:val="000000"/>
        </w:rPr>
        <w:t xml:space="preserve">posto accanto ad alcuni reperti e leggere i brevi testi esplicativi che gli verranno forniti. 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La ceramica greca rinvenuta nell’antico abitato di Adria sarà il tema  centrale, grazie alle numerose r</w:t>
      </w:r>
      <w:r>
        <w:rPr>
          <w:color w:val="000000"/>
        </w:rPr>
        <w:t xml:space="preserve">affigurazioni di atleti </w:t>
      </w:r>
      <w:r>
        <w:rPr>
          <w:color w:val="000000"/>
        </w:rPr>
        <w:t>impegnati nelle varie discipline sportive, tra cui lancio del disco, corsa, salto in lungo e lotta. L</w:t>
      </w:r>
      <w:r>
        <w:rPr>
          <w:color w:val="000000"/>
        </w:rPr>
        <w:t xml:space="preserve">e gare a cavallo </w:t>
      </w:r>
      <w:r>
        <w:rPr>
          <w:color w:val="000000"/>
        </w:rPr>
        <w:t>saranno testimoniate</w:t>
      </w:r>
      <w:r>
        <w:rPr>
          <w:color w:val="000000"/>
        </w:rPr>
        <w:t xml:space="preserve"> dalla Tomba della Biga, </w:t>
      </w:r>
      <w:r>
        <w:rPr>
          <w:color w:val="000000"/>
        </w:rPr>
        <w:t>la celebre sepoltura di un carro e tre cavalli: una giumenta e un puledro aggiogati alla biga e un terzo cavallo, uno stallone da sella adatto alle corse individuali. L</w:t>
      </w:r>
      <w:r>
        <w:rPr>
          <w:color w:val="000000"/>
        </w:rPr>
        <w:t xml:space="preserve">e suppellettili, </w:t>
      </w:r>
      <w:r>
        <w:rPr>
          <w:color w:val="000000"/>
        </w:rPr>
        <w:t>come i preziosi vasi portaunguenti</w:t>
      </w:r>
      <w:r>
        <w:rPr>
          <w:color w:val="000000"/>
        </w:rPr>
        <w:t xml:space="preserve"> e gli strumenti </w:t>
      </w:r>
      <w:r>
        <w:rPr>
          <w:color w:val="000000"/>
        </w:rPr>
        <w:t>per detergersi dalla polvere e dal sudore – gli strigili -, ci riporteranno alla</w:t>
      </w:r>
      <w:r>
        <w:rPr>
          <w:color w:val="000000"/>
        </w:rPr>
        <w:t xml:space="preserve"> cura del corpo, </w:t>
      </w:r>
      <w:r>
        <w:rPr>
          <w:color w:val="000000"/>
        </w:rPr>
        <w:t>tema centrale nello sport antico come in quello moderno</w:t>
      </w:r>
      <w:r>
        <w:rPr>
          <w:color w:val="000000"/>
        </w:rPr>
        <w:t xml:space="preserve">. </w:t>
      </w:r>
      <w:r>
        <w:rPr>
          <w:color w:val="000000"/>
        </w:rPr>
        <w:t>Non mancheranno spiegazioni e curiosità sulla storia delle Olimpiadi e dei giochi sportivi in Grecia.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R</w:t>
      </w:r>
      <w:r>
        <w:rPr>
          <w:color w:val="000000"/>
        </w:rPr>
        <w:t xml:space="preserve">icordando che il Museo di Adria è </w:t>
      </w:r>
      <w:r>
        <w:rPr>
          <w:color w:val="000000"/>
          <w:u w:val="none"/>
        </w:rPr>
        <w:t xml:space="preserve">aperto dal martedì al sabato e nella prima domenica del mese dalle 8.30 alle 19.30 e, nelle altre domeniche e festivi, è aperto dalle 14.30 alle 19.30, </w:t>
      </w:r>
      <w:r>
        <w:rPr>
          <w:color w:val="000000"/>
        </w:rPr>
        <w:t>vi auguriamo una Buona Visita nel segno delle Olimpiadi!</w:t>
      </w:r>
    </w:p>
    <w:p>
      <w:pPr>
        <w:pStyle w:val="Normal"/>
        <w:bidi w:val="0"/>
        <w:jc w:val="left"/>
        <w:rPr>
          <w:color w:val="000000"/>
        </w:rPr>
      </w:pPr>
      <w:r>
        <w:rPr/>
      </w:r>
    </w:p>
    <w:p>
      <w:pPr>
        <w:pStyle w:val="Normal"/>
        <w:bidi w:val="0"/>
        <w:jc w:val="left"/>
        <w:rPr>
          <w:color w:val="000000"/>
        </w:rPr>
      </w:pPr>
      <w:r>
        <w:rPr>
          <w:b/>
          <w:bCs/>
          <w:color w:val="000000"/>
        </w:rPr>
        <w:t>Che cos’è l’Olimpiade culturale Milano Cortina 2026?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 xml:space="preserve">L’iniziativa del Museo di Adria </w:t>
      </w:r>
      <w:r>
        <w:rPr>
          <w:color w:val="000000"/>
        </w:rPr>
        <w:t xml:space="preserve">è inserita nel programma della Cultural Olympiad della Fondazione Milano Cortina 2026, il programma multidisciplinare, plurale e diffuso che animerà l’Italia per promuovere i valori Olimpici attraverso la cultura, il patrimonio e lo sport, in vista dei Giochi Olimpici e Paralimpici Invernali che l’Italia ospiterà rispettivamente dal 6 al 22 febbraio e dal 6 al 15 marzo 2026. 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 xml:space="preserve">La </w:t>
      </w:r>
      <w:r>
        <w:rPr>
          <w:color w:val="000000"/>
        </w:rPr>
        <w:t>Cultural Olympiad ha l’obiettivo di valorizzare le eccellenze culturali e artistiche coinvolgendo la comunità culturale in un progetto aperto e partecipato.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 xml:space="preserve">L’iniziativa </w:t>
      </w:r>
      <w:r>
        <w:rPr>
          <w:b/>
          <w:bCs/>
          <w:i/>
          <w:iCs/>
          <w:color w:val="000000"/>
        </w:rPr>
        <w:t xml:space="preserve">In armonia con l'inverno: natura, sport e salute. </w:t>
      </w:r>
      <w:r>
        <w:rPr>
          <w:b/>
          <w:bCs/>
          <w:color w:val="000000"/>
        </w:rPr>
        <w:t>Un percorso diffuso nei musei nazionali del Veneto.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color w:val="000000"/>
        </w:rPr>
        <w:t xml:space="preserve">L’iniziativa del Museo di Adria non è isolata: molti </w:t>
      </w:r>
      <w:r>
        <w:rPr>
          <w:color w:val="000000"/>
        </w:rPr>
        <w:t xml:space="preserve">Musei nazionali del Veneto, in concomitanza con la mostra </w:t>
      </w:r>
      <w:r>
        <w:rPr>
          <w:i/>
          <w:iCs/>
          <w:color w:val="000000"/>
        </w:rPr>
        <w:t>Un magico inverno. Bianche emozioni dalla Collezione Salce</w:t>
      </w:r>
      <w:r>
        <w:rPr>
          <w:color w:val="000000"/>
        </w:rPr>
        <w:t xml:space="preserve"> che si tiene fino al 29 marzo presso il Museo nazionale Collezione Salce di Treviso, dedicano alle Olimpiadi invernali un percorso tematico con opere o reperti dedicati all’inverno, o allo sport e con esso alla cura del corpo, dal mondo dei Giochi antichi, ai dipinti dei pittori fiamminghi del XVII secolo.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(per saperne di più: museiveneto.cultura.gov.it).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>----------------------------------------------------------------------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0" w:after="0"/>
        <w:ind w:hanging="0" w:left="0" w:right="0"/>
        <w:rPr/>
      </w:pPr>
      <w:r>
        <w:rPr>
          <w:rFonts w:ascii="Calibri;sans-serif" w:hAnsi="Calibri;sans-serif"/>
          <w:sz w:val="15"/>
        </w:rPr>
        <w:t>l</w:t>
      </w:r>
      <w:hyperlink r:id="rId2" w:tgtFrame="_blank">
        <w:r>
          <w:rPr>
            <w:rStyle w:val="Hyperlink"/>
            <w:rFonts w:ascii="Calibri;sans-serif" w:hAnsi="Calibri;sans-serif"/>
            <w:sz w:val="15"/>
          </w:rPr>
          <w:t>  Museo archeologico nazionale  di Adria</w:t>
        </w:r>
      </w:hyperlink>
    </w:p>
    <w:p>
      <w:pPr>
        <w:pStyle w:val="BodyText"/>
        <w:spacing w:before="0" w:after="0"/>
        <w:ind w:hanging="0" w:left="0" w:right="0"/>
        <w:rPr>
          <w:rFonts w:ascii="Calibri;sans-serif" w:hAnsi="Calibri;sans-serif"/>
          <w:b w:val="false"/>
          <w:color w:val="242424"/>
          <w:sz w:val="15"/>
          <w:shd w:fill="auto" w:val="clear"/>
          <w:lang w:val="it-IT"/>
        </w:rPr>
      </w:pPr>
      <w:r>
        <w:rPr>
          <w:rFonts w:ascii="Calibri;sans-serif" w:hAnsi="Calibri;sans-serif"/>
          <w:b w:val="false"/>
          <w:color w:val="242424"/>
          <w:sz w:val="15"/>
          <w:shd w:fill="auto" w:val="clear"/>
          <w:lang w:val="it-IT"/>
        </w:rPr>
        <w:t>Via G. Badini, 59 - 45011 Adria (RO)</w:t>
        <w:br/>
        <w:t>Tel/fax 0426.21612</w:t>
      </w:r>
    </w:p>
    <w:p>
      <w:pPr>
        <w:pStyle w:val="BodyText"/>
        <w:spacing w:before="0" w:after="0"/>
        <w:ind w:hanging="0" w:left="0" w:right="0"/>
        <w:rPr/>
      </w:pPr>
      <w:r>
        <w:rPr>
          <w:rFonts w:ascii="Calibri;sans-serif" w:hAnsi="Calibri;sans-serif"/>
          <w:b w:val="false"/>
          <w:color w:val="242424"/>
          <w:sz w:val="15"/>
          <w:shd w:fill="auto" w:val="clear"/>
          <w:lang w:val="it-IT"/>
        </w:rPr>
        <w:t>mail: </w:t>
      </w:r>
      <w:hyperlink r:id="rId3">
        <w:r>
          <w:rPr>
            <w:rStyle w:val="Hyperlink"/>
            <w:rFonts w:ascii="Calibri;sans-serif" w:hAnsi="Calibri;sans-serif"/>
            <w:b w:val="false"/>
            <w:color w:val="242424"/>
            <w:sz w:val="15"/>
            <w:shd w:fill="auto" w:val="clear"/>
            <w:lang w:val="it-IT"/>
          </w:rPr>
          <w:t>drm-ven.museoadria@cultura.gov.it</w:t>
        </w:r>
      </w:hyperlink>
    </w:p>
    <w:p>
      <w:pPr>
        <w:pStyle w:val="BodyText"/>
        <w:spacing w:before="0" w:after="0"/>
        <w:ind w:hanging="0" w:left="0" w:right="0"/>
        <w:rPr/>
      </w:pPr>
      <w:r>
        <w:rPr>
          <w:rFonts w:ascii="Calibri;sans-serif" w:hAnsi="Calibri;sans-serif"/>
          <w:b w:val="false"/>
          <w:color w:val="242424"/>
          <w:sz w:val="15"/>
          <w:shd w:fill="auto" w:val="clear"/>
          <w:lang w:val="it-IT"/>
        </w:rPr>
        <w:t>FB: </w:t>
      </w:r>
      <w:hyperlink r:id="rId4" w:tgtFrame="_blank">
        <w:r>
          <w:rPr>
            <w:rStyle w:val="Hyperlink"/>
            <w:rFonts w:ascii="Calibri;sans-serif" w:hAnsi="Calibri;sans-serif"/>
            <w:b w:val="false"/>
            <w:color w:val="242424"/>
            <w:sz w:val="15"/>
            <w:shd w:fill="auto" w:val="clear"/>
            <w:lang w:val="it-IT"/>
          </w:rPr>
          <w:t>@Museoarcheologicoadria </w:t>
        </w:r>
      </w:hyperlink>
    </w:p>
    <w:p>
      <w:pPr>
        <w:pStyle w:val="BodyText"/>
        <w:spacing w:before="0" w:after="0"/>
        <w:ind w:hanging="0" w:left="0" w:right="0"/>
        <w:rPr/>
      </w:pPr>
      <w:r>
        <w:rPr>
          <w:rFonts w:ascii="Calibri;sans-serif" w:hAnsi="Calibri;sans-serif"/>
          <w:b w:val="false"/>
          <w:color w:val="242424"/>
          <w:sz w:val="15"/>
          <w:shd w:fill="auto" w:val="clear"/>
          <w:lang w:val="it-IT"/>
        </w:rPr>
        <w:t>IG: @</w:t>
      </w:r>
      <w:hyperlink r:id="rId5" w:tgtFrame="_blank">
        <w:r>
          <w:rPr>
            <w:rStyle w:val="Hyperlink"/>
            <w:rFonts w:ascii="Calibri;sans-serif" w:hAnsi="Calibri;sans-serif"/>
            <w:b w:val="false"/>
            <w:color w:val="242424"/>
            <w:sz w:val="15"/>
            <w:shd w:fill="auto" w:val="clear"/>
            <w:lang w:val="it-IT"/>
          </w:rPr>
          <w:t>museo_archeologico_adria</w:t>
        </w:r>
      </w:hyperlink>
      <w:bookmarkStart w:id="0" w:name="MSG_wAC1FkGhAAA_FROM"/>
      <w:bookmarkEnd w:id="0"/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useiveneto.cultura.gov.it/musei/museo-archeologico-nazionale-di-adria" TargetMode="External"/><Relationship Id="rId3" Type="http://schemas.openxmlformats.org/officeDocument/2006/relationships/hyperlink" Target="mailto:drm-ven.museoadria@cultura.gov.it" TargetMode="External"/><Relationship Id="rId4" Type="http://schemas.openxmlformats.org/officeDocument/2006/relationships/hyperlink" Target="https://www.facebook.com/Museoarcheologicoadria/" TargetMode="External"/><Relationship Id="rId5" Type="http://schemas.openxmlformats.org/officeDocument/2006/relationships/hyperlink" Target="http://instagram.com/museo_archeologico_adria?fbclid=IwAR21qPeD2JbAcykzSriy48E7jfO_8F-byFtcMw83Ok3CnWEKok8NJ3M_FGY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LibreOffice/7.6.7.2$Windows_X86_64 LibreOffice_project/dd47e4b30cb7dab30588d6c79c651f218165e3c5</Application>
  <AppVersion>15.0000</AppVersion>
  <Pages>1</Pages>
  <Words>518</Words>
  <Characters>2934</Characters>
  <CharactersWithSpaces>3442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2026-01-08T17:28:45Z</dcterms:created>
  <dc:creator/>
  <dc:description/>
  <dc:language>it-IT</dc:language>
  <cp:lastModifiedBy/>
  <cp:lastPrinted>2026-01-26T09:54:19Z</cp:lastPrinted>
  <dcterms:modified xsi:type="dcterms:W3CDTF">2026-01-26T10:00:59Z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